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B487" w14:textId="3215E89C" w:rsidR="00D218BB" w:rsidRDefault="00D218BB" w:rsidP="00D218BB">
      <w:pPr>
        <w:spacing w:before="120"/>
        <w:jc w:val="center"/>
        <w:rPr>
          <w:rFonts w:ascii="Times New Roman" w:hAnsi="Times New Roman"/>
          <w:b/>
          <w:snapToGrid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1DB900" wp14:editId="63398E53">
                <wp:simplePos x="0" y="0"/>
                <wp:positionH relativeFrom="column">
                  <wp:posOffset>5257800</wp:posOffset>
                </wp:positionH>
                <wp:positionV relativeFrom="paragraph">
                  <wp:posOffset>-535940</wp:posOffset>
                </wp:positionV>
                <wp:extent cx="1219200" cy="3429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F0819" w14:textId="77777777" w:rsidR="00D218BB" w:rsidRDefault="00D218BB" w:rsidP="00D218BB">
                            <w:pPr>
                              <w:rPr>
                                <w:rFonts w:ascii="Times New Roman" w:hAnsi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Додаток 2.</w:t>
                            </w:r>
                            <w:r>
                              <w:rPr>
                                <w:rFonts w:ascii="Times New Roman" w:hAnsi="Times New Roman"/>
                                <w:lang w:val="en-US"/>
                              </w:rPr>
                              <w:t>11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1DB90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14pt;margin-top:-42.2pt;width:9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" filled="f" stroked="f">
                <v:textbox>
                  <w:txbxContent>
                    <w:p w14:paraId="174F0819" w14:textId="77777777" w:rsidR="00D218BB" w:rsidRDefault="00D218BB" w:rsidP="00D218BB">
                      <w:pPr>
                        <w:rPr>
                          <w:rFonts w:ascii="Times New Roman" w:hAnsi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Додаток 2.</w:t>
                      </w:r>
                      <w:r>
                        <w:rPr>
                          <w:rFonts w:ascii="Times New Roman" w:hAnsi="Times New Roman"/>
                          <w:lang w:val="en-US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>Анкета емітента</w:t>
      </w:r>
    </w:p>
    <w:tbl>
      <w:tblPr>
        <w:tblW w:w="10560" w:type="dxa"/>
        <w:tblLayout w:type="fixed"/>
        <w:tblLook w:val="04A0" w:firstRow="1" w:lastRow="0" w:firstColumn="1" w:lastColumn="0" w:noHBand="0" w:noVBand="1"/>
      </w:tblPr>
      <w:tblGrid>
        <w:gridCol w:w="1425"/>
        <w:gridCol w:w="964"/>
        <w:gridCol w:w="834"/>
        <w:gridCol w:w="240"/>
        <w:gridCol w:w="1447"/>
        <w:gridCol w:w="2521"/>
        <w:gridCol w:w="3129"/>
      </w:tblGrid>
      <w:tr w:rsidR="00D218BB" w14:paraId="10AC3605" w14:textId="77777777" w:rsidTr="00271673">
        <w:trPr>
          <w:trHeight w:val="210"/>
        </w:trPr>
        <w:tc>
          <w:tcPr>
            <w:tcW w:w="10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34B14B8D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 ВІДОМОСТІ ПРО ЕМІТЕНТА</w:t>
            </w:r>
          </w:p>
        </w:tc>
      </w:tr>
      <w:tr w:rsidR="00D218BB" w14:paraId="3F367138" w14:textId="77777777" w:rsidTr="00271673">
        <w:trPr>
          <w:trHeight w:val="277"/>
        </w:trPr>
        <w:tc>
          <w:tcPr>
            <w:tcW w:w="3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9A11BF8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Повне найменування (для ПІФ – повне найменування ПІФ та КУА) 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D97C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5AB871B5" w14:textId="77777777" w:rsidTr="00271673">
        <w:trPr>
          <w:trHeight w:val="277"/>
        </w:trPr>
        <w:tc>
          <w:tcPr>
            <w:tcW w:w="34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26A23EE5" w14:textId="77777777" w:rsidR="00D218BB" w:rsidRDefault="00D218BB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Скорочене найменування 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B0F5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78E5565F" w14:textId="77777777" w:rsidTr="00271673">
        <w:trPr>
          <w:trHeight w:val="161"/>
        </w:trPr>
        <w:tc>
          <w:tcPr>
            <w:tcW w:w="34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70EF0A43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Код за ЄДРПОУ (для резидента)/ код ЄДРПОУ КУА та ЄДРІСІ ПІФ (для ПІФ) 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A08E" w14:textId="77777777" w:rsidR="00D218BB" w:rsidRDefault="00D218BB">
            <w:pPr>
              <w:rPr>
                <w:rFonts w:ascii="Times New Roman" w:hAnsi="Times New Roman"/>
                <w:i/>
                <w:sz w:val="20"/>
              </w:rPr>
            </w:pPr>
          </w:p>
          <w:p w14:paraId="784136EF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67A77FAD" w14:textId="77777777" w:rsidTr="00271673">
        <w:trPr>
          <w:trHeight w:val="158"/>
        </w:trPr>
        <w:tc>
          <w:tcPr>
            <w:tcW w:w="34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112F7BEB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Країна реєстрації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8E28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14:paraId="10D5FA4C" w14:textId="77777777" w:rsidTr="00271673">
        <w:trPr>
          <w:trHeight w:val="158"/>
        </w:trPr>
        <w:tc>
          <w:tcPr>
            <w:tcW w:w="34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hideMark/>
          </w:tcPr>
          <w:p w14:paraId="1FDA0650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Місцезнаходження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E536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271673" w14:paraId="2763754F" w14:textId="77777777" w:rsidTr="004A0198">
        <w:trPr>
          <w:trHeight w:val="43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BEFF97E" w14:textId="77777777" w:rsidR="00271673" w:rsidRDefault="00271673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Дані державної реєстрації</w:t>
            </w: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0434658" w14:textId="00AACEF9" w:rsidR="00271673" w:rsidRDefault="00271673" w:rsidP="002716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Номер запису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E6346" w14:textId="77777777" w:rsidR="00271673" w:rsidRDefault="00271673">
            <w:pPr>
              <w:rPr>
                <w:rFonts w:ascii="Times New Roman" w:hAnsi="Times New Roman"/>
                <w:sz w:val="20"/>
              </w:rPr>
            </w:pPr>
          </w:p>
        </w:tc>
      </w:tr>
      <w:tr w:rsidR="00271673" w14:paraId="6CD29462" w14:textId="77777777" w:rsidTr="004A0198">
        <w:trPr>
          <w:trHeight w:val="269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1EA80E" w14:textId="77777777" w:rsidR="00271673" w:rsidRDefault="00271673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C74FB96" w14:textId="00508AE0" w:rsidR="00271673" w:rsidRPr="00271673" w:rsidRDefault="002716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запису</w:t>
            </w:r>
          </w:p>
          <w:p w14:paraId="5B220856" w14:textId="2CEC5099" w:rsidR="00271673" w:rsidRDefault="00271673" w:rsidP="00E825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6B09F" w14:textId="77777777" w:rsidR="00271673" w:rsidRDefault="00271673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14:paraId="74B7CE67" w14:textId="77777777" w:rsidTr="00271673">
        <w:trPr>
          <w:trHeight w:val="158"/>
        </w:trPr>
        <w:tc>
          <w:tcPr>
            <w:tcW w:w="34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3AEB1F49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Інформація щодо наявності печатки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10A7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у юридичної особи наявна печатка</w:t>
            </w:r>
          </w:p>
        </w:tc>
      </w:tr>
      <w:tr w:rsidR="00D218BB" w14:paraId="56C31EEA" w14:textId="77777777" w:rsidTr="00271673">
        <w:trPr>
          <w:trHeight w:val="158"/>
        </w:trPr>
        <w:tc>
          <w:tcPr>
            <w:tcW w:w="34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76294C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B2765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у юридичної особи відсутня печатка</w:t>
            </w:r>
          </w:p>
        </w:tc>
      </w:tr>
      <w:tr w:rsidR="00D218BB" w14:paraId="26146D3B" w14:textId="77777777" w:rsidTr="00271673">
        <w:trPr>
          <w:trHeight w:val="308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685CCF4" w14:textId="00E346B2" w:rsidR="00D218BB" w:rsidRPr="00A376E3" w:rsidRDefault="00D218B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 ВІДОМОСТІ ПРО УПОВНОВАЖЕНУ ОСОБУ</w:t>
            </w:r>
            <w:r w:rsidR="00AE6592" w:rsidRPr="00A376E3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AE6592">
              <w:rPr>
                <w:rFonts w:ascii="Times New Roman" w:hAnsi="Times New Roman"/>
                <w:b/>
                <w:sz w:val="20"/>
              </w:rPr>
              <w:t>(</w:t>
            </w:r>
            <w:r w:rsidR="001E32CA">
              <w:rPr>
                <w:rFonts w:ascii="Times New Roman" w:hAnsi="Times New Roman"/>
                <w:b/>
                <w:sz w:val="20"/>
              </w:rPr>
              <w:t xml:space="preserve">інформація </w:t>
            </w:r>
            <w:r w:rsidR="00AE6592">
              <w:rPr>
                <w:rFonts w:ascii="Times New Roman" w:hAnsi="Times New Roman"/>
                <w:b/>
                <w:sz w:val="20"/>
              </w:rPr>
              <w:t xml:space="preserve">заповнюється щодо кожної уповноваженої особи) </w:t>
            </w:r>
          </w:p>
        </w:tc>
      </w:tr>
      <w:tr w:rsidR="00D218BB" w14:paraId="618F5FAB" w14:textId="77777777" w:rsidTr="00271673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8AF39EF" w14:textId="756D4523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Прізвище, ім'я, по батькові</w:t>
            </w:r>
            <w:r w:rsidR="00217AF3">
              <w:rPr>
                <w:rFonts w:ascii="Times New Roman" w:hAnsi="Times New Roman"/>
                <w:sz w:val="20"/>
              </w:rPr>
              <w:t xml:space="preserve"> (за наявності)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8D4B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5AF49018" w14:textId="77777777" w:rsidTr="00271673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45612D7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9548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10941D81" w14:textId="77777777" w:rsidTr="00271673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48D79C" w14:textId="41303E51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Назва, серія</w:t>
            </w:r>
            <w:r w:rsidR="005018FC">
              <w:rPr>
                <w:rFonts w:ascii="Times New Roman" w:hAnsi="Times New Roman"/>
                <w:sz w:val="20"/>
              </w:rPr>
              <w:t xml:space="preserve"> (за наявності)</w:t>
            </w:r>
            <w:r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7548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0E56D84F" w14:textId="77777777" w:rsidTr="00271673">
        <w:trPr>
          <w:trHeight w:val="251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D3CA93E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7F06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00B9C5B5" w14:textId="77777777" w:rsidTr="00271673">
        <w:trPr>
          <w:trHeight w:val="205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B4FAFC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5670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57C4F942" w14:textId="77777777" w:rsidTr="00271673">
        <w:trPr>
          <w:trHeight w:val="205"/>
        </w:trPr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1E25B03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6D04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5EBA7D90" w14:textId="77777777" w:rsidTr="00271673">
        <w:trPr>
          <w:trHeight w:val="24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A9B4BC4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8288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3CFB581F" w14:textId="77777777" w:rsidTr="00271673">
        <w:trPr>
          <w:trHeight w:val="164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36FD55B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C7F1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14:paraId="5E89A686" w14:textId="77777777" w:rsidTr="00271673">
        <w:trPr>
          <w:trHeight w:val="385"/>
        </w:trPr>
        <w:tc>
          <w:tcPr>
            <w:tcW w:w="7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1706280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Уповноважена особа надає згоду Акціонерному Товариству «КРЕДОБАНК» на обробку його 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75AF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  <w:p w14:paraId="77D2825A" w14:textId="77777777" w:rsidR="00D218BB" w:rsidRDefault="00D218B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61DFB758" w14:textId="00DCD148" w:rsidR="00D218BB" w:rsidRDefault="00D218B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(підпис)</w:t>
            </w:r>
          </w:p>
        </w:tc>
      </w:tr>
      <w:tr w:rsidR="00D218BB" w14:paraId="6BFC819F" w14:textId="77777777" w:rsidTr="00271673">
        <w:tc>
          <w:tcPr>
            <w:tcW w:w="10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63D13574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 ПОРЯДОК НАДАННЯ ІНФОРМАЦІЇ ТА ДОКУМЕНТІВ</w:t>
            </w:r>
          </w:p>
        </w:tc>
      </w:tr>
      <w:tr w:rsidR="00D218BB" w14:paraId="471C3113" w14:textId="77777777" w:rsidTr="00271673">
        <w:trPr>
          <w:trHeight w:val="97"/>
        </w:trPr>
        <w:tc>
          <w:tcPr>
            <w:tcW w:w="2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105B2D6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A22B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Особисто до запитання</w:t>
            </w:r>
          </w:p>
        </w:tc>
      </w:tr>
      <w:tr w:rsidR="00D218BB" w14:paraId="1E74B656" w14:textId="77777777" w:rsidTr="00271673">
        <w:trPr>
          <w:trHeight w:val="178"/>
        </w:trPr>
        <w:tc>
          <w:tcPr>
            <w:tcW w:w="2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7D7F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3192" w14:textId="156FCB8F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Поштою</w:t>
            </w:r>
            <w:r w:rsidR="00B33364">
              <w:rPr>
                <w:rFonts w:ascii="Times New Roman" w:hAnsi="Times New Roman"/>
                <w:sz w:val="20"/>
              </w:rPr>
              <w:t>: ______________________________________</w:t>
            </w:r>
          </w:p>
        </w:tc>
      </w:tr>
      <w:tr w:rsidR="00D218BB" w14:paraId="6E2752BF" w14:textId="77777777" w:rsidTr="00271673">
        <w:trPr>
          <w:trHeight w:val="91"/>
        </w:trPr>
        <w:tc>
          <w:tcPr>
            <w:tcW w:w="2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C44D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AD9E" w14:textId="3930824F" w:rsidR="00D218BB" w:rsidRDefault="00D218B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 Е-mail</w:t>
            </w:r>
            <w:r w:rsidR="00B33364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D218BB" w14:paraId="1CC6201D" w14:textId="77777777" w:rsidTr="00271673">
        <w:trPr>
          <w:trHeight w:val="91"/>
        </w:trPr>
        <w:tc>
          <w:tcPr>
            <w:tcW w:w="2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6D1C" w14:textId="77777777" w:rsidR="00D218BB" w:rsidRDefault="00D218BB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B199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6F"/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Інше __________________________________________</w:t>
            </w:r>
          </w:p>
        </w:tc>
      </w:tr>
      <w:tr w:rsidR="00D218BB" w14:paraId="35EAD89D" w14:textId="77777777" w:rsidTr="00271673">
        <w:tc>
          <w:tcPr>
            <w:tcW w:w="10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hideMark/>
          </w:tcPr>
          <w:p w14:paraId="77CAB0BA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 КОНТАКТНІ ДАНІ ДЛЯ ОБМІНУ ІНФОРМАЦІЄЮ ТА ДОКУМЕНТАМИ</w:t>
            </w:r>
          </w:p>
        </w:tc>
      </w:tr>
      <w:tr w:rsidR="00D218BB" w14:paraId="51BB5C49" w14:textId="77777777" w:rsidTr="00271673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0D84E16B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Контактна о</w:t>
            </w:r>
            <w:r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C88C4E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</w:p>
        </w:tc>
      </w:tr>
      <w:tr w:rsidR="00D218BB" w14:paraId="766707B6" w14:textId="77777777" w:rsidTr="00271673">
        <w:tc>
          <w:tcPr>
            <w:tcW w:w="23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BD02F18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17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65A4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64D55E1F" w14:textId="77777777" w:rsidTr="00271673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99FC7BA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917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6F445943" w14:textId="77777777" w:rsidTr="00271673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888B223" w14:textId="77777777" w:rsidR="00D218BB" w:rsidRDefault="00D218B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D19D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044F1F8A" w14:textId="77777777" w:rsidTr="00271673"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C214864" w14:textId="77777777" w:rsidR="00D218BB" w:rsidRDefault="00D218BB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8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F148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D218BB" w14:paraId="5A58E790" w14:textId="77777777" w:rsidTr="00271673">
        <w:trPr>
          <w:trHeight w:val="233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A79B670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5. ДОДАТКОВА ІНФОРМАЦІЯ </w:t>
            </w:r>
            <w:r>
              <w:rPr>
                <w:rFonts w:ascii="Times New Roman" w:hAnsi="Times New Roman"/>
                <w:sz w:val="20"/>
              </w:rPr>
              <w:t>(заповнюється при необхідності)</w:t>
            </w:r>
          </w:p>
        </w:tc>
      </w:tr>
      <w:tr w:rsidR="00D218BB" w14:paraId="29E6AFE1" w14:textId="77777777" w:rsidTr="00271673">
        <w:trPr>
          <w:trHeight w:val="148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86957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  <w:p w14:paraId="00ADE2E9" w14:textId="77777777" w:rsidR="00D218BB" w:rsidRDefault="00D218BB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11F61D2A" w14:textId="77777777" w:rsidR="00D218BB" w:rsidRDefault="00D218BB" w:rsidP="00D218BB">
      <w:pPr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14:paraId="0CC9F1DD" w14:textId="77777777" w:rsidR="00A376E3" w:rsidRDefault="00A376E3" w:rsidP="00D218BB">
      <w:pPr>
        <w:rPr>
          <w:rFonts w:ascii="Times New Roman" w:hAnsi="Times New Roman"/>
          <w:sz w:val="10"/>
          <w:szCs w:val="10"/>
        </w:rPr>
      </w:pPr>
    </w:p>
    <w:p w14:paraId="3402D20D" w14:textId="77777777" w:rsidR="00D218BB" w:rsidRDefault="00D218BB" w:rsidP="00D218BB">
      <w:pPr>
        <w:jc w:val="left"/>
        <w:rPr>
          <w:rFonts w:ascii="Times New Roman" w:hAnsi="Times New Roman"/>
          <w:b/>
          <w:szCs w:val="24"/>
        </w:rPr>
      </w:pPr>
    </w:p>
    <w:p w14:paraId="6B410CA2" w14:textId="77777777" w:rsidR="00D218BB" w:rsidRDefault="00D218BB" w:rsidP="00D218BB">
      <w:p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Уповноважена особа                       ___________________________ / _________________________ </w:t>
      </w:r>
    </w:p>
    <w:p w14:paraId="398E851F" w14:textId="77777777" w:rsidR="00D218BB" w:rsidRDefault="00D218BB" w:rsidP="00D218BB">
      <w:pPr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(підпис)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     П.І.Б</w:t>
      </w:r>
    </w:p>
    <w:p w14:paraId="436F66D0" w14:textId="092A3C76" w:rsidR="00D218BB" w:rsidRDefault="00D218BB" w:rsidP="00A376E3">
      <w:pPr>
        <w:tabs>
          <w:tab w:val="left" w:pos="2156"/>
        </w:tabs>
        <w:jc w:val="lef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Cs w:val="24"/>
        </w:rPr>
        <w:tab/>
        <w:t xml:space="preserve">       М.П.</w:t>
      </w:r>
    </w:p>
    <w:p w14:paraId="169FE024" w14:textId="77777777" w:rsidR="00A376E3" w:rsidRDefault="00A376E3" w:rsidP="00D218B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3A16A341" w14:textId="77777777" w:rsidR="00A376E3" w:rsidRDefault="00A376E3" w:rsidP="00D218B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23C81F51" w14:textId="6DC0C058" w:rsidR="00D218BB" w:rsidRDefault="00D218BB" w:rsidP="00D218BB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5"/>
        <w:gridCol w:w="5223"/>
      </w:tblGrid>
      <w:tr w:rsidR="00D218BB" w14:paraId="3688E4DA" w14:textId="77777777" w:rsidTr="00D218BB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3387" w14:textId="14CA89F4" w:rsidR="00D218BB" w:rsidRDefault="00D41CA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0252E0">
              <w:rPr>
                <w:rFonts w:ascii="Times New Roman" w:hAnsi="Times New Roman"/>
                <w:sz w:val="22"/>
                <w:szCs w:val="22"/>
              </w:rPr>
              <w:t>х.</w:t>
            </w:r>
            <w:r w:rsidR="00D218BB">
              <w:rPr>
                <w:rFonts w:ascii="Times New Roman" w:hAnsi="Times New Roman"/>
                <w:sz w:val="22"/>
                <w:szCs w:val="22"/>
              </w:rPr>
              <w:t xml:space="preserve">№ та дата реєстрації </w:t>
            </w:r>
            <w:r w:rsidR="00602D85">
              <w:rPr>
                <w:rFonts w:ascii="Times New Roman" w:hAnsi="Times New Roman"/>
                <w:sz w:val="22"/>
                <w:szCs w:val="22"/>
              </w:rPr>
              <w:t>в журналі кореспонденції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985D" w14:textId="77777777" w:rsidR="00D218BB" w:rsidRDefault="00D218B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D218BB" w14:paraId="38DB17AF" w14:textId="77777777" w:rsidTr="00D218BB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F4A1" w14:textId="77777777" w:rsidR="00D218BB" w:rsidRDefault="00D218B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A0F" w14:textId="77777777" w:rsidR="00D218BB" w:rsidRDefault="00D218B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985F590" w14:textId="77777777" w:rsidR="00D218BB" w:rsidRDefault="00D218B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32A4D0E" w14:textId="77777777" w:rsidR="00D218BB" w:rsidRDefault="00D218B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350DC60A" w14:textId="77777777" w:rsidR="00D218BB" w:rsidRDefault="00D218BB" w:rsidP="00D218BB">
      <w:pPr>
        <w:rPr>
          <w:sz w:val="20"/>
        </w:rPr>
      </w:pPr>
    </w:p>
    <w:sectPr w:rsidR="00D218BB" w:rsidSect="00A376E3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35095" w14:textId="77777777" w:rsidR="005C5E55" w:rsidRDefault="005C5E55" w:rsidP="0057077D">
      <w:pPr>
        <w:pStyle w:val="a3"/>
      </w:pPr>
      <w:r>
        <w:separator/>
      </w:r>
    </w:p>
  </w:endnote>
  <w:endnote w:type="continuationSeparator" w:id="0">
    <w:p w14:paraId="5C757E2C" w14:textId="77777777" w:rsidR="005C5E55" w:rsidRDefault="005C5E55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49DA94CC" w:rsidR="00B91BAB" w:rsidRPr="00A376E3" w:rsidRDefault="00A376E3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A376E3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A376E3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A376E3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9C56" w14:textId="77777777" w:rsidR="005C5E55" w:rsidRDefault="005C5E55" w:rsidP="0057077D">
      <w:pPr>
        <w:pStyle w:val="a3"/>
      </w:pPr>
      <w:r>
        <w:separator/>
      </w:r>
    </w:p>
  </w:footnote>
  <w:footnote w:type="continuationSeparator" w:id="0">
    <w:p w14:paraId="62E546C6" w14:textId="77777777" w:rsidR="005C5E55" w:rsidRDefault="005C5E55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10B2CEC4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A376E3" w:rsidRPr="00A376E3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A376E3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20076"/>
    <w:rsid w:val="000252E0"/>
    <w:rsid w:val="00071DE5"/>
    <w:rsid w:val="0009493E"/>
    <w:rsid w:val="000A64C3"/>
    <w:rsid w:val="000E02BC"/>
    <w:rsid w:val="000F043C"/>
    <w:rsid w:val="001015ED"/>
    <w:rsid w:val="00163A1A"/>
    <w:rsid w:val="00171C94"/>
    <w:rsid w:val="001D29EA"/>
    <w:rsid w:val="001E32CA"/>
    <w:rsid w:val="0021273C"/>
    <w:rsid w:val="0021717A"/>
    <w:rsid w:val="00217AF3"/>
    <w:rsid w:val="00234AED"/>
    <w:rsid w:val="00245FC5"/>
    <w:rsid w:val="00271673"/>
    <w:rsid w:val="00287E2A"/>
    <w:rsid w:val="002A54BD"/>
    <w:rsid w:val="002A7CE3"/>
    <w:rsid w:val="002D0494"/>
    <w:rsid w:val="002D2646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406C3A"/>
    <w:rsid w:val="004266B5"/>
    <w:rsid w:val="00462EF3"/>
    <w:rsid w:val="004742C8"/>
    <w:rsid w:val="0048613E"/>
    <w:rsid w:val="004A0198"/>
    <w:rsid w:val="004B3E4B"/>
    <w:rsid w:val="005018FC"/>
    <w:rsid w:val="0057077D"/>
    <w:rsid w:val="00582128"/>
    <w:rsid w:val="00583092"/>
    <w:rsid w:val="005A391C"/>
    <w:rsid w:val="005B2CE1"/>
    <w:rsid w:val="005C5E55"/>
    <w:rsid w:val="005D4EAF"/>
    <w:rsid w:val="00602D85"/>
    <w:rsid w:val="006042D2"/>
    <w:rsid w:val="00613CF5"/>
    <w:rsid w:val="00647A85"/>
    <w:rsid w:val="006A52E1"/>
    <w:rsid w:val="006B268A"/>
    <w:rsid w:val="006B439D"/>
    <w:rsid w:val="006D5DD0"/>
    <w:rsid w:val="00705012"/>
    <w:rsid w:val="00715FF4"/>
    <w:rsid w:val="00777B78"/>
    <w:rsid w:val="007B4D80"/>
    <w:rsid w:val="007C26C0"/>
    <w:rsid w:val="007D42FA"/>
    <w:rsid w:val="007F5788"/>
    <w:rsid w:val="00812D3E"/>
    <w:rsid w:val="00815F62"/>
    <w:rsid w:val="008170AA"/>
    <w:rsid w:val="00852E95"/>
    <w:rsid w:val="00886ADA"/>
    <w:rsid w:val="00891D75"/>
    <w:rsid w:val="008967CB"/>
    <w:rsid w:val="00902F49"/>
    <w:rsid w:val="009239C4"/>
    <w:rsid w:val="00983A73"/>
    <w:rsid w:val="009A4510"/>
    <w:rsid w:val="00A103F1"/>
    <w:rsid w:val="00A376E3"/>
    <w:rsid w:val="00A41F1B"/>
    <w:rsid w:val="00A82EDA"/>
    <w:rsid w:val="00A869A9"/>
    <w:rsid w:val="00A95C63"/>
    <w:rsid w:val="00AA3F5B"/>
    <w:rsid w:val="00AB587C"/>
    <w:rsid w:val="00AC3958"/>
    <w:rsid w:val="00AE6592"/>
    <w:rsid w:val="00B33364"/>
    <w:rsid w:val="00B3420B"/>
    <w:rsid w:val="00B91BAB"/>
    <w:rsid w:val="00BA07DF"/>
    <w:rsid w:val="00BB1D44"/>
    <w:rsid w:val="00BE75F9"/>
    <w:rsid w:val="00C1203B"/>
    <w:rsid w:val="00C148D9"/>
    <w:rsid w:val="00C153CF"/>
    <w:rsid w:val="00C54F38"/>
    <w:rsid w:val="00CB0009"/>
    <w:rsid w:val="00CD25A2"/>
    <w:rsid w:val="00CD59C5"/>
    <w:rsid w:val="00D029DE"/>
    <w:rsid w:val="00D07713"/>
    <w:rsid w:val="00D218BB"/>
    <w:rsid w:val="00D41CA1"/>
    <w:rsid w:val="00D6620C"/>
    <w:rsid w:val="00D67DD8"/>
    <w:rsid w:val="00DB4F83"/>
    <w:rsid w:val="00DF7C8C"/>
    <w:rsid w:val="00E40E7B"/>
    <w:rsid w:val="00E63BB5"/>
    <w:rsid w:val="00ED32B6"/>
    <w:rsid w:val="00EF061F"/>
    <w:rsid w:val="00F11175"/>
    <w:rsid w:val="00F1145B"/>
    <w:rsid w:val="00F3748A"/>
    <w:rsid w:val="00F442BE"/>
    <w:rsid w:val="00F45AEA"/>
    <w:rsid w:val="00F636E8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12</cp:revision>
  <cp:lastPrinted>2015-07-03T09:54:00Z</cp:lastPrinted>
  <dcterms:created xsi:type="dcterms:W3CDTF">2023-12-26T12:54:00Z</dcterms:created>
  <dcterms:modified xsi:type="dcterms:W3CDTF">2025-02-03T13:24:00Z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